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81DD3" w14:textId="437BE308" w:rsidR="008E1841" w:rsidRDefault="00620B49" w:rsidP="008F6961">
      <w:pPr>
        <w:pStyle w:val="Heading2"/>
      </w:pPr>
      <w:r w:rsidRPr="00620B49">
        <w:t>Lytham Chu</w:t>
      </w:r>
      <w:r w:rsidR="00936679">
        <w:t>r</w:t>
      </w:r>
      <w:r w:rsidRPr="00620B49">
        <w:t>ch</w:t>
      </w:r>
      <w:r w:rsidR="008E1841" w:rsidRPr="00620B49">
        <w:t xml:space="preserve"> of </w:t>
      </w:r>
      <w:r w:rsidR="008E1841">
        <w:t>England Primary School</w:t>
      </w:r>
    </w:p>
    <w:p w14:paraId="297CDC54" w14:textId="39A6B3F4" w:rsidR="008E1841" w:rsidRPr="00ED3314" w:rsidRDefault="00A074D8">
      <w:pPr>
        <w:pStyle w:val="Title"/>
        <w:rPr>
          <w:rFonts w:ascii="Tahoma" w:hAnsi="Tahoma"/>
          <w:b w:val="0"/>
          <w:bCs/>
          <w:color w:val="FF0000"/>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361D5098" w14:textId="4FEF8F51"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783955">
        <w:rPr>
          <w:rFonts w:ascii="Tahoma" w:hAnsi="Tahoma"/>
          <w:sz w:val="24"/>
        </w:rPr>
        <w:t>7</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258D1F47" w:rsidR="0050604F" w:rsidRDefault="0050604F" w:rsidP="00620B49">
      <w:pPr>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sidR="00620B49">
        <w:rPr>
          <w:rFonts w:ascii="Tahoma" w:hAnsi="Tahoma"/>
          <w:b/>
          <w:u w:val="single"/>
          <w:lang w:eastAsia="x-none"/>
        </w:rPr>
        <w:t xml:space="preserve"> or online at:</w:t>
      </w:r>
      <w:r w:rsidR="00620B49">
        <w:rPr>
          <w:rFonts w:ascii="Tahoma" w:hAnsi="Tahoma"/>
          <w:b/>
          <w:lang w:eastAsia="x-none"/>
        </w:rPr>
        <w:t xml:space="preserve"> </w:t>
      </w:r>
      <w:r w:rsidR="00620B49" w:rsidRPr="00620B49">
        <w:rPr>
          <w:rFonts w:ascii="Tahoma" w:hAnsi="Tahoma"/>
          <w:b/>
          <w:u w:val="single"/>
          <w:lang w:eastAsia="x-none"/>
        </w:rPr>
        <w:t>https://www.lytham.lancs.sch.uk/</w:t>
      </w:r>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753A0101" w:rsidR="0050604F"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w:t>
      </w:r>
      <w:proofErr w:type="gramStart"/>
      <w:r>
        <w:rPr>
          <w:rFonts w:ascii="Tahoma" w:hAnsi="Tahoma"/>
          <w:b/>
          <w:snapToGrid w:val="0"/>
          <w:lang w:eastAsia="en-US"/>
        </w:rPr>
        <w:t>Reception</w:t>
      </w:r>
      <w:proofErr w:type="gramEnd"/>
      <w:r>
        <w:rPr>
          <w:rFonts w:ascii="Tahoma" w:hAnsi="Tahoma"/>
          <w:b/>
          <w:snapToGrid w:val="0"/>
          <w:lang w:eastAsia="en-US"/>
        </w:rPr>
        <w:t xml:space="preserve">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sidR="00620B49">
        <w:rPr>
          <w:rFonts w:ascii="Tahoma" w:hAnsi="Tahoma"/>
          <w:b/>
          <w:snapToGrid w:val="0"/>
          <w:lang w:eastAsia="en-US"/>
        </w:rPr>
        <w:t>a maximum of</w:t>
      </w:r>
      <w:r>
        <w:rPr>
          <w:rFonts w:ascii="Tahoma" w:hAnsi="Tahoma"/>
          <w:b/>
          <w:snapToGrid w:val="0"/>
          <w:lang w:eastAsia="en-US"/>
        </w:rPr>
        <w:t xml:space="preserve"> </w:t>
      </w:r>
      <w:r w:rsidR="00620B49" w:rsidRPr="00620B49">
        <w:rPr>
          <w:rFonts w:ascii="Tahoma" w:hAnsi="Tahoma"/>
          <w:b/>
          <w:snapToGrid w:val="0"/>
          <w:lang w:eastAsia="en-US"/>
        </w:rPr>
        <w:t>30</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xml:space="preserve">, if they wish their application to be considered under this </w:t>
      </w:r>
      <w:proofErr w:type="gramStart"/>
      <w:r w:rsidR="00274C60">
        <w:rPr>
          <w:rFonts w:ascii="Tahoma" w:hAnsi="Tahoma"/>
        </w:rPr>
        <w:t>criterion.</w:t>
      </w:r>
      <w:r>
        <w:rPr>
          <w:rFonts w:ascii="Tahoma" w:hAnsi="Tahoma"/>
        </w:rPr>
        <w:t>.</w:t>
      </w:r>
      <w:proofErr w:type="gramEnd"/>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8480DA8" w14:textId="77777777" w:rsidR="00527951" w:rsidRPr="005B67EC" w:rsidRDefault="0050604F" w:rsidP="00527951">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r>
      <w:r w:rsidR="00527951" w:rsidRPr="005B67EC">
        <w:rPr>
          <w:rFonts w:ascii="Tahoma" w:hAnsi="Tahoma" w:cs="Tahoma"/>
          <w:b/>
          <w:color w:val="000000"/>
        </w:rPr>
        <w:t>Siblings</w:t>
      </w:r>
    </w:p>
    <w:p w14:paraId="7F40E422" w14:textId="77777777" w:rsidR="00527951" w:rsidRPr="005B67EC" w:rsidRDefault="00527951" w:rsidP="00527951">
      <w:pPr>
        <w:tabs>
          <w:tab w:val="left" w:pos="426"/>
        </w:tabs>
        <w:jc w:val="both"/>
        <w:rPr>
          <w:rFonts w:ascii="Tahoma" w:hAnsi="Tahoma" w:cs="Tahoma"/>
          <w:b/>
          <w:color w:val="000000"/>
        </w:rPr>
      </w:pPr>
    </w:p>
    <w:p w14:paraId="777CE129" w14:textId="77777777" w:rsidR="00527951" w:rsidRDefault="00527951" w:rsidP="00527951">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p>
    <w:p w14:paraId="0CD6E8FE" w14:textId="77777777" w:rsidR="00527951" w:rsidRDefault="00527951" w:rsidP="00527951">
      <w:pPr>
        <w:tabs>
          <w:tab w:val="left" w:pos="426"/>
        </w:tabs>
        <w:ind w:left="426"/>
        <w:jc w:val="both"/>
        <w:rPr>
          <w:rFonts w:ascii="Tahoma" w:hAnsi="Tahoma" w:cs="Tahoma"/>
          <w:b/>
          <w:color w:val="000000"/>
        </w:rPr>
      </w:pPr>
    </w:p>
    <w:p w14:paraId="2BB51EEF" w14:textId="77777777" w:rsidR="00527951" w:rsidRDefault="00527951" w:rsidP="00527951">
      <w:pPr>
        <w:tabs>
          <w:tab w:val="left" w:pos="426"/>
        </w:tabs>
        <w:ind w:left="426"/>
        <w:jc w:val="both"/>
        <w:rPr>
          <w:rFonts w:ascii="Tahoma" w:hAnsi="Tahoma" w:cs="Tahoma"/>
          <w:b/>
          <w:color w:val="000000"/>
        </w:rPr>
      </w:pPr>
    </w:p>
    <w:p w14:paraId="5E707550" w14:textId="77777777" w:rsidR="00527951" w:rsidRPr="008C3218" w:rsidRDefault="00527951" w:rsidP="00527951">
      <w:pPr>
        <w:tabs>
          <w:tab w:val="left" w:pos="426"/>
        </w:tabs>
        <w:ind w:left="426"/>
        <w:jc w:val="both"/>
        <w:rPr>
          <w:rFonts w:ascii="Tahoma" w:hAnsi="Tahoma" w:cs="Tahoma"/>
          <w:bCs/>
          <w:color w:val="000000"/>
        </w:rPr>
      </w:pPr>
      <w:r>
        <w:rPr>
          <w:rFonts w:ascii="Tahoma" w:hAnsi="Tahoma" w:cs="Tahoma"/>
          <w:b/>
          <w:color w:val="000000"/>
        </w:rPr>
        <w:t>3.</w:t>
      </w:r>
      <w:r>
        <w:rPr>
          <w:rFonts w:ascii="Tahoma" w:hAnsi="Tahoma" w:cs="Tahoma"/>
          <w:b/>
          <w:color w:val="000000"/>
        </w:rPr>
        <w:tab/>
      </w:r>
      <w:r w:rsidRPr="008C3218">
        <w:rPr>
          <w:rFonts w:ascii="Tahoma" w:hAnsi="Tahoma" w:cs="Tahoma"/>
          <w:b/>
          <w:color w:val="000000"/>
        </w:rPr>
        <w:t>Children whose parents live within the ecclesiastical parish of the Parish of JC (St John or St Cuthbert) – the parish served by the school.</w:t>
      </w:r>
    </w:p>
    <w:p w14:paraId="1B516AA3" w14:textId="77777777" w:rsidR="00527951" w:rsidRDefault="00527951" w:rsidP="00527951">
      <w:pPr>
        <w:tabs>
          <w:tab w:val="left" w:pos="426"/>
          <w:tab w:val="left" w:pos="851"/>
        </w:tabs>
        <w:ind w:left="720"/>
        <w:jc w:val="both"/>
        <w:rPr>
          <w:rFonts w:ascii="Arial" w:hAnsi="Arial" w:cs="Arial"/>
          <w:b/>
          <w:color w:val="000000"/>
        </w:rPr>
      </w:pPr>
    </w:p>
    <w:p w14:paraId="1D74AA43" w14:textId="73CE7CA4" w:rsidR="00527951" w:rsidRPr="00E077B0" w:rsidRDefault="00527951" w:rsidP="00527951">
      <w:pPr>
        <w:numPr>
          <w:ilvl w:val="0"/>
          <w:numId w:val="19"/>
        </w:numPr>
        <w:jc w:val="both"/>
        <w:rPr>
          <w:rFonts w:ascii="Arial" w:hAnsi="Arial" w:cs="Arial"/>
          <w:color w:val="000000"/>
        </w:rPr>
      </w:pPr>
      <w:r w:rsidRPr="00E077B0">
        <w:rPr>
          <w:rFonts w:ascii="Arial" w:hAnsi="Arial" w:cs="Arial"/>
          <w:color w:val="000000"/>
        </w:rPr>
        <w:t>Children with a parent/guardian worshipping in a church in membership of Churches Together</w:t>
      </w:r>
      <w:r w:rsidR="00953A52">
        <w:rPr>
          <w:rFonts w:ascii="Arial" w:hAnsi="Arial" w:cs="Arial"/>
          <w:color w:val="000000"/>
        </w:rPr>
        <w:t xml:space="preserve"> in England</w:t>
      </w:r>
      <w:r>
        <w:rPr>
          <w:rFonts w:ascii="Arial" w:hAnsi="Arial" w:cs="Arial"/>
          <w:color w:val="000000"/>
        </w:rPr>
        <w:t xml:space="preserve"> or </w:t>
      </w:r>
      <w:r w:rsidRPr="00E077B0">
        <w:rPr>
          <w:rFonts w:ascii="Arial" w:hAnsi="Arial" w:cs="Arial"/>
          <w:color w:val="000000"/>
        </w:rPr>
        <w:t>Evangelical Alliance.</w:t>
      </w:r>
    </w:p>
    <w:p w14:paraId="1FB484EA" w14:textId="77777777" w:rsidR="00527951" w:rsidRPr="00E077B0" w:rsidRDefault="00527951" w:rsidP="00527951">
      <w:pPr>
        <w:ind w:left="720"/>
        <w:jc w:val="both"/>
        <w:rPr>
          <w:rFonts w:ascii="Arial" w:hAnsi="Arial" w:cs="Arial"/>
          <w:color w:val="000000"/>
        </w:rPr>
      </w:pPr>
    </w:p>
    <w:p w14:paraId="6B5BBDCD" w14:textId="1C7729F9" w:rsidR="00527951" w:rsidRPr="00E077B0" w:rsidRDefault="00527951" w:rsidP="00527951">
      <w:pPr>
        <w:ind w:left="720"/>
        <w:jc w:val="both"/>
        <w:rPr>
          <w:rFonts w:ascii="Arial" w:hAnsi="Arial" w:cs="Arial"/>
          <w:color w:val="000000"/>
        </w:rPr>
      </w:pPr>
      <w:r w:rsidRPr="00E077B0">
        <w:rPr>
          <w:rFonts w:ascii="Arial" w:hAnsi="Arial" w:cs="Arial"/>
          <w:color w:val="000000"/>
        </w:rPr>
        <w:t>“Parental worshipping” is normally taken to mean a minimum of monthly attendance at church at publ</w:t>
      </w:r>
      <w:r>
        <w:rPr>
          <w:rFonts w:ascii="Arial" w:hAnsi="Arial" w:cs="Arial"/>
          <w:color w:val="000000"/>
        </w:rPr>
        <w:t>ic worship for over at least twelve</w:t>
      </w:r>
      <w:r w:rsidRPr="00E077B0">
        <w:rPr>
          <w:rFonts w:ascii="Arial" w:hAnsi="Arial" w:cs="Arial"/>
          <w:color w:val="000000"/>
        </w:rPr>
        <w:t xml:space="preserve"> months leading up to 1</w:t>
      </w:r>
      <w:r w:rsidRPr="00E077B0">
        <w:rPr>
          <w:rFonts w:ascii="Arial" w:hAnsi="Arial" w:cs="Arial"/>
          <w:color w:val="000000"/>
          <w:vertAlign w:val="superscript"/>
        </w:rPr>
        <w:t>st</w:t>
      </w:r>
      <w:r>
        <w:rPr>
          <w:rFonts w:ascii="Arial" w:hAnsi="Arial" w:cs="Arial"/>
          <w:color w:val="000000"/>
        </w:rPr>
        <w:t xml:space="preserve"> September 202</w:t>
      </w:r>
      <w:r w:rsidR="00057DF9">
        <w:rPr>
          <w:rFonts w:ascii="Arial" w:hAnsi="Arial" w:cs="Arial"/>
          <w:color w:val="000000"/>
        </w:rPr>
        <w:t>6</w:t>
      </w:r>
      <w:r w:rsidRPr="00E077B0">
        <w:rPr>
          <w:rFonts w:ascii="Arial" w:hAnsi="Arial" w:cs="Arial"/>
          <w:color w:val="000000"/>
        </w:rPr>
        <w:t>.  The Governors will request confirmation of this from the relevant member of the clergy or church officer.</w:t>
      </w:r>
    </w:p>
    <w:p w14:paraId="398D558A" w14:textId="54E9703E" w:rsidR="00527951" w:rsidRDefault="00527951" w:rsidP="00527951">
      <w:pPr>
        <w:ind w:left="720"/>
        <w:jc w:val="both"/>
        <w:rPr>
          <w:rFonts w:ascii="Arial" w:hAnsi="Arial" w:cs="Arial"/>
          <w:color w:val="000000"/>
        </w:rPr>
      </w:pPr>
      <w:r w:rsidRPr="00E077B0">
        <w:rPr>
          <w:rFonts w:ascii="Arial" w:hAnsi="Arial" w:cs="Arial"/>
          <w:color w:val="000000"/>
        </w:rPr>
        <w:t>The list of churches can be found on the ‘Churches Together in England’ website at cte.org.uk, and for the Evangelical Alliance at eauk.org; lists</w:t>
      </w:r>
      <w:r>
        <w:rPr>
          <w:rFonts w:ascii="Arial" w:hAnsi="Arial" w:cs="Arial"/>
          <w:color w:val="000000"/>
        </w:rPr>
        <w:t xml:space="preserve"> are taken on 1st September 202</w:t>
      </w:r>
      <w:r w:rsidR="00057DF9">
        <w:rPr>
          <w:rFonts w:ascii="Arial" w:hAnsi="Arial" w:cs="Arial"/>
          <w:color w:val="000000"/>
        </w:rPr>
        <w:t>6</w:t>
      </w:r>
      <w:r w:rsidRPr="00E077B0">
        <w:rPr>
          <w:rFonts w:ascii="Arial" w:hAnsi="Arial" w:cs="Arial"/>
          <w:color w:val="000000"/>
        </w:rPr>
        <w:t xml:space="preserve">.  Churches in membership of the equivalent bodies to CTE in Northern Ireland, Scotland and Wales are equally accepted. </w:t>
      </w:r>
    </w:p>
    <w:p w14:paraId="7E17508B" w14:textId="77777777" w:rsidR="00527951" w:rsidRDefault="00527951" w:rsidP="00527951">
      <w:pPr>
        <w:ind w:left="720"/>
        <w:jc w:val="both"/>
        <w:rPr>
          <w:rFonts w:ascii="Arial" w:hAnsi="Arial" w:cs="Arial"/>
          <w:color w:val="000000"/>
        </w:rPr>
      </w:pPr>
    </w:p>
    <w:p w14:paraId="5F79D44A" w14:textId="77777777" w:rsidR="00527951" w:rsidRPr="009B6FE8" w:rsidRDefault="00527951" w:rsidP="00527951">
      <w:pPr>
        <w:rPr>
          <w:rFonts w:ascii="Arial" w:hAnsi="Arial" w:cs="Arial"/>
          <w:b/>
          <w:szCs w:val="24"/>
          <w:u w:val="single"/>
        </w:rPr>
      </w:pPr>
      <w:r w:rsidRPr="009B6FE8">
        <w:rPr>
          <w:rFonts w:ascii="Arial" w:hAnsi="Arial" w:cs="Arial"/>
          <w:b/>
          <w:szCs w:val="24"/>
          <w:u w:val="single"/>
        </w:rPr>
        <w:t>“</w:t>
      </w:r>
      <w:r w:rsidRPr="009B6FE8">
        <w:rPr>
          <w:rFonts w:ascii="Arial" w:hAnsi="Arial" w:cs="Arial"/>
          <w:b/>
          <w:color w:val="000000"/>
          <w:szCs w:val="24"/>
          <w:u w:val="single"/>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5FD1F505" w14:textId="77777777" w:rsidR="00527951" w:rsidRPr="00E077B0" w:rsidRDefault="00527951" w:rsidP="00527951">
      <w:pPr>
        <w:ind w:left="720"/>
        <w:jc w:val="both"/>
        <w:rPr>
          <w:rFonts w:ascii="Arial" w:hAnsi="Arial" w:cs="Arial"/>
          <w:color w:val="000000"/>
        </w:rPr>
      </w:pPr>
    </w:p>
    <w:p w14:paraId="14B1AE5D" w14:textId="77777777" w:rsidR="00527951" w:rsidRPr="00E077B0" w:rsidRDefault="00527951" w:rsidP="00527951">
      <w:pPr>
        <w:ind w:left="720"/>
        <w:jc w:val="both"/>
        <w:rPr>
          <w:rFonts w:ascii="Arial" w:hAnsi="Arial" w:cs="Arial"/>
          <w:color w:val="000000"/>
        </w:rPr>
      </w:pPr>
    </w:p>
    <w:p w14:paraId="7F7AEEB0" w14:textId="77777777" w:rsidR="00527951" w:rsidRPr="00E077B0" w:rsidRDefault="00527951" w:rsidP="00527951">
      <w:pPr>
        <w:numPr>
          <w:ilvl w:val="0"/>
          <w:numId w:val="19"/>
        </w:numPr>
        <w:jc w:val="both"/>
        <w:rPr>
          <w:rFonts w:ascii="Arial" w:hAnsi="Arial" w:cs="Arial"/>
          <w:color w:val="000000"/>
        </w:rPr>
      </w:pPr>
      <w:r w:rsidRPr="00E077B0">
        <w:rPr>
          <w:rFonts w:ascii="Arial" w:hAnsi="Arial" w:cs="Arial"/>
          <w:color w:val="000000"/>
        </w:rPr>
        <w:t xml:space="preserve">Other children </w:t>
      </w:r>
    </w:p>
    <w:p w14:paraId="2A23CC07" w14:textId="77777777" w:rsidR="00527951" w:rsidRDefault="00527951" w:rsidP="00527951">
      <w:pPr>
        <w:tabs>
          <w:tab w:val="left" w:pos="426"/>
          <w:tab w:val="left" w:pos="851"/>
        </w:tabs>
        <w:ind w:left="720"/>
        <w:jc w:val="both"/>
        <w:rPr>
          <w:rFonts w:ascii="Arial" w:hAnsi="Arial" w:cs="Arial"/>
          <w:b/>
          <w:color w:val="000000"/>
        </w:rPr>
      </w:pPr>
    </w:p>
    <w:p w14:paraId="3A56E636" w14:textId="77777777" w:rsidR="00527951" w:rsidRPr="001D0352" w:rsidRDefault="00527951" w:rsidP="00527951">
      <w:pPr>
        <w:tabs>
          <w:tab w:val="left" w:pos="426"/>
          <w:tab w:val="left" w:pos="851"/>
        </w:tabs>
        <w:ind w:left="720"/>
        <w:jc w:val="both"/>
        <w:rPr>
          <w:rFonts w:ascii="Arial" w:hAnsi="Arial" w:cs="Arial"/>
          <w:snapToGrid w:val="0"/>
          <w:lang w:eastAsia="en-US"/>
        </w:rPr>
      </w:pPr>
    </w:p>
    <w:p w14:paraId="32CA6BE7" w14:textId="77777777" w:rsidR="00527951" w:rsidRDefault="00527951" w:rsidP="00527951">
      <w:pPr>
        <w:jc w:val="both"/>
        <w:rPr>
          <w:rFonts w:ascii="Arial" w:hAnsi="Arial" w:cs="Arial"/>
          <w:snapToGrid w:val="0"/>
          <w:lang w:eastAsia="en-US"/>
        </w:rPr>
      </w:pPr>
      <w:r w:rsidRPr="001D0352">
        <w:rPr>
          <w:rFonts w:ascii="Arial" w:hAnsi="Arial" w:cs="Arial"/>
          <w:snapToGrid w:val="0"/>
          <w:lang w:eastAsia="en-US"/>
        </w:rPr>
        <w:t>A map showing the boundaries is available in school</w:t>
      </w:r>
      <w:r>
        <w:rPr>
          <w:rFonts w:ascii="Arial" w:hAnsi="Arial" w:cs="Arial"/>
          <w:snapToGrid w:val="0"/>
          <w:lang w:eastAsia="en-US"/>
        </w:rPr>
        <w:t xml:space="preserve"> and on our website</w:t>
      </w:r>
      <w:r w:rsidRPr="001D0352">
        <w:rPr>
          <w:rFonts w:ascii="Arial" w:hAnsi="Arial" w:cs="Arial"/>
          <w:snapToGrid w:val="0"/>
          <w:lang w:eastAsia="en-US"/>
        </w:rPr>
        <w:t>.</w:t>
      </w:r>
    </w:p>
    <w:p w14:paraId="1A9A3EEF" w14:textId="77777777" w:rsidR="00527951" w:rsidRPr="001D0352" w:rsidRDefault="00527951" w:rsidP="00527951">
      <w:pPr>
        <w:jc w:val="both"/>
        <w:rPr>
          <w:rFonts w:ascii="Arial" w:hAnsi="Arial" w:cs="Arial"/>
          <w:snapToGrid w:val="0"/>
          <w:lang w:eastAsia="en-US"/>
        </w:rPr>
      </w:pPr>
    </w:p>
    <w:p w14:paraId="2A6D0B47" w14:textId="77777777" w:rsidR="00527951" w:rsidRPr="001D0352" w:rsidRDefault="00527951" w:rsidP="00527951">
      <w:pPr>
        <w:jc w:val="both"/>
        <w:rPr>
          <w:rFonts w:ascii="Arial" w:hAnsi="Arial" w:cs="Arial"/>
          <w:b/>
          <w:color w:val="000000"/>
        </w:rPr>
      </w:pPr>
      <w:r>
        <w:rPr>
          <w:rFonts w:ascii="Arial" w:hAnsi="Arial" w:cs="Arial"/>
          <w:b/>
          <w:snapToGrid w:val="0"/>
          <w:lang w:eastAsia="en-US"/>
        </w:rPr>
        <w:t>4</w:t>
      </w:r>
      <w:r w:rsidRPr="001D0352">
        <w:rPr>
          <w:rFonts w:ascii="Arial" w:hAnsi="Arial" w:cs="Arial"/>
          <w:b/>
          <w:snapToGrid w:val="0"/>
          <w:lang w:eastAsia="en-US"/>
        </w:rPr>
        <w:t>.</w:t>
      </w:r>
      <w:r w:rsidRPr="001D0352">
        <w:rPr>
          <w:rFonts w:ascii="Arial" w:hAnsi="Arial" w:cs="Arial"/>
          <w:snapToGrid w:val="0"/>
          <w:lang w:eastAsia="en-US"/>
        </w:rPr>
        <w:t xml:space="preserve">  </w:t>
      </w:r>
      <w:r w:rsidRPr="001D0352">
        <w:rPr>
          <w:rFonts w:ascii="Arial" w:hAnsi="Arial" w:cs="Arial"/>
          <w:b/>
          <w:color w:val="000000"/>
        </w:rPr>
        <w:t xml:space="preserve">Children whose parents live outside the ecclesiastical parish of St John or St Cuthbert – the parishes served by the school.  </w:t>
      </w:r>
    </w:p>
    <w:p w14:paraId="34565BF7" w14:textId="77777777" w:rsidR="00527951" w:rsidRPr="001D0352" w:rsidRDefault="00527951" w:rsidP="00527951">
      <w:pPr>
        <w:jc w:val="both"/>
        <w:rPr>
          <w:rFonts w:ascii="Arial" w:hAnsi="Arial" w:cs="Arial"/>
          <w:b/>
          <w:color w:val="000000"/>
        </w:rPr>
      </w:pPr>
    </w:p>
    <w:p w14:paraId="7012DCE8" w14:textId="77777777" w:rsidR="00527951" w:rsidRPr="00E077B0" w:rsidRDefault="00527951" w:rsidP="00527951">
      <w:pPr>
        <w:jc w:val="both"/>
        <w:rPr>
          <w:rFonts w:ascii="Arial" w:hAnsi="Arial" w:cs="Arial"/>
          <w:color w:val="000000"/>
        </w:rPr>
      </w:pPr>
    </w:p>
    <w:p w14:paraId="1EB1A9BE" w14:textId="022EDFAF" w:rsidR="00527951" w:rsidRPr="00E077B0" w:rsidRDefault="00527951" w:rsidP="00527951">
      <w:pPr>
        <w:numPr>
          <w:ilvl w:val="0"/>
          <w:numId w:val="20"/>
        </w:numPr>
        <w:jc w:val="both"/>
        <w:rPr>
          <w:rFonts w:ascii="Arial" w:hAnsi="Arial" w:cs="Arial"/>
          <w:color w:val="000000"/>
        </w:rPr>
      </w:pPr>
      <w:r w:rsidRPr="00E077B0">
        <w:rPr>
          <w:rFonts w:ascii="Arial" w:hAnsi="Arial" w:cs="Arial"/>
          <w:color w:val="000000"/>
        </w:rPr>
        <w:lastRenderedPageBreak/>
        <w:t>Children with a parent/guardian worshipping in a church in membership of Churches Together</w:t>
      </w:r>
      <w:r w:rsidR="006F7E9B">
        <w:rPr>
          <w:rFonts w:ascii="Arial" w:hAnsi="Arial" w:cs="Arial"/>
          <w:color w:val="000000"/>
        </w:rPr>
        <w:t xml:space="preserve"> in England</w:t>
      </w:r>
      <w:r>
        <w:rPr>
          <w:rFonts w:ascii="Arial" w:hAnsi="Arial" w:cs="Arial"/>
          <w:color w:val="000000"/>
        </w:rPr>
        <w:t xml:space="preserve"> or </w:t>
      </w:r>
      <w:r w:rsidRPr="00E077B0">
        <w:rPr>
          <w:rFonts w:ascii="Arial" w:hAnsi="Arial" w:cs="Arial"/>
          <w:color w:val="000000"/>
        </w:rPr>
        <w:t>Evangelical Alliance.</w:t>
      </w:r>
    </w:p>
    <w:p w14:paraId="20C9A26F" w14:textId="77777777" w:rsidR="00527951" w:rsidRPr="00E077B0" w:rsidRDefault="00527951" w:rsidP="00527951">
      <w:pPr>
        <w:ind w:left="720"/>
        <w:jc w:val="both"/>
        <w:rPr>
          <w:rFonts w:ascii="Arial" w:hAnsi="Arial" w:cs="Arial"/>
          <w:color w:val="000000"/>
        </w:rPr>
      </w:pPr>
    </w:p>
    <w:p w14:paraId="72694FF1" w14:textId="76C8A6A4" w:rsidR="00527951" w:rsidRPr="00E077B0" w:rsidRDefault="00527951" w:rsidP="00527951">
      <w:pPr>
        <w:ind w:left="720"/>
        <w:jc w:val="both"/>
        <w:rPr>
          <w:rFonts w:ascii="Arial" w:hAnsi="Arial" w:cs="Arial"/>
          <w:color w:val="000000"/>
        </w:rPr>
      </w:pPr>
      <w:r w:rsidRPr="00E077B0">
        <w:rPr>
          <w:rFonts w:ascii="Arial" w:hAnsi="Arial" w:cs="Arial"/>
          <w:color w:val="000000"/>
        </w:rPr>
        <w:t>“Parental worshipping” is normally taken to mean a minimum of monthly attendance at church at publ</w:t>
      </w:r>
      <w:r>
        <w:rPr>
          <w:rFonts w:ascii="Arial" w:hAnsi="Arial" w:cs="Arial"/>
          <w:color w:val="000000"/>
        </w:rPr>
        <w:t>ic worship for over at least twelve</w:t>
      </w:r>
      <w:r w:rsidRPr="00E077B0">
        <w:rPr>
          <w:rFonts w:ascii="Arial" w:hAnsi="Arial" w:cs="Arial"/>
          <w:color w:val="000000"/>
        </w:rPr>
        <w:t xml:space="preserve"> months leading up to 1</w:t>
      </w:r>
      <w:r w:rsidRPr="00E077B0">
        <w:rPr>
          <w:rFonts w:ascii="Arial" w:hAnsi="Arial" w:cs="Arial"/>
          <w:color w:val="000000"/>
          <w:vertAlign w:val="superscript"/>
        </w:rPr>
        <w:t>st</w:t>
      </w:r>
      <w:r w:rsidRPr="00E077B0">
        <w:rPr>
          <w:rFonts w:ascii="Arial" w:hAnsi="Arial" w:cs="Arial"/>
          <w:color w:val="000000"/>
        </w:rPr>
        <w:t xml:space="preserve"> September </w:t>
      </w:r>
      <w:r>
        <w:rPr>
          <w:rFonts w:ascii="Arial" w:hAnsi="Arial" w:cs="Arial"/>
          <w:color w:val="000000"/>
        </w:rPr>
        <w:t>202</w:t>
      </w:r>
      <w:r w:rsidR="002E17B2">
        <w:rPr>
          <w:rFonts w:ascii="Arial" w:hAnsi="Arial" w:cs="Arial"/>
          <w:color w:val="000000"/>
        </w:rPr>
        <w:t>6</w:t>
      </w:r>
      <w:r w:rsidRPr="00E077B0">
        <w:rPr>
          <w:rFonts w:ascii="Arial" w:hAnsi="Arial" w:cs="Arial"/>
          <w:color w:val="000000"/>
        </w:rPr>
        <w:t>.  The Governors will request confirmation of this from the relevant member of the clergy or church officer.</w:t>
      </w:r>
    </w:p>
    <w:p w14:paraId="4D2CC5AA" w14:textId="48041223" w:rsidR="00527951" w:rsidRDefault="00527951" w:rsidP="00527951">
      <w:pPr>
        <w:ind w:left="720"/>
        <w:jc w:val="both"/>
        <w:rPr>
          <w:rFonts w:ascii="Arial" w:hAnsi="Arial" w:cs="Arial"/>
          <w:color w:val="000000"/>
        </w:rPr>
      </w:pPr>
      <w:r w:rsidRPr="00E077B0">
        <w:rPr>
          <w:rFonts w:ascii="Arial" w:hAnsi="Arial" w:cs="Arial"/>
          <w:color w:val="000000"/>
        </w:rPr>
        <w:t>The list of churches can be found on the ‘Churches Together in England’ website at cte.org.uk, and for the Evangelical Alliance at eauk.org; list</w:t>
      </w:r>
      <w:r>
        <w:rPr>
          <w:rFonts w:ascii="Arial" w:hAnsi="Arial" w:cs="Arial"/>
          <w:color w:val="000000"/>
        </w:rPr>
        <w:t>s are taken on 1st September 202</w:t>
      </w:r>
      <w:r w:rsidR="002E17B2">
        <w:rPr>
          <w:rFonts w:ascii="Arial" w:hAnsi="Arial" w:cs="Arial"/>
          <w:color w:val="000000"/>
        </w:rPr>
        <w:t>6</w:t>
      </w:r>
      <w:r w:rsidRPr="00E077B0">
        <w:rPr>
          <w:rFonts w:ascii="Arial" w:hAnsi="Arial" w:cs="Arial"/>
          <w:color w:val="000000"/>
        </w:rPr>
        <w:t xml:space="preserve">.  Churches in membership of the equivalent bodies to CTE in Northern Ireland, Scotland and Wales are equally accepted. </w:t>
      </w:r>
    </w:p>
    <w:p w14:paraId="49A7E100" w14:textId="77777777" w:rsidR="00527951" w:rsidRDefault="00527951" w:rsidP="00527951">
      <w:pPr>
        <w:ind w:left="720"/>
        <w:jc w:val="both"/>
        <w:rPr>
          <w:rFonts w:ascii="Arial" w:hAnsi="Arial" w:cs="Arial"/>
          <w:color w:val="000000"/>
        </w:rPr>
      </w:pPr>
    </w:p>
    <w:p w14:paraId="486F9976" w14:textId="77777777" w:rsidR="00527951" w:rsidRPr="009B6FE8" w:rsidRDefault="00527951" w:rsidP="00527951">
      <w:pPr>
        <w:rPr>
          <w:rFonts w:ascii="Arial" w:hAnsi="Arial" w:cs="Arial"/>
          <w:b/>
          <w:szCs w:val="24"/>
          <w:u w:val="single"/>
        </w:rPr>
      </w:pPr>
      <w:r w:rsidRPr="009B6FE8">
        <w:rPr>
          <w:rFonts w:ascii="Arial" w:hAnsi="Arial" w:cs="Arial"/>
          <w:b/>
          <w:szCs w:val="24"/>
          <w:u w:val="single"/>
        </w:rPr>
        <w:t>“</w:t>
      </w:r>
      <w:r w:rsidRPr="009B6FE8">
        <w:rPr>
          <w:rFonts w:ascii="Arial" w:hAnsi="Arial" w:cs="Arial"/>
          <w:b/>
          <w:color w:val="000000"/>
          <w:szCs w:val="24"/>
          <w:u w:val="single"/>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7C5F233F" w14:textId="77777777" w:rsidR="00527951" w:rsidRPr="00E077B0" w:rsidRDefault="00527951" w:rsidP="00527951">
      <w:pPr>
        <w:ind w:left="720"/>
        <w:jc w:val="both"/>
        <w:rPr>
          <w:rFonts w:ascii="Arial" w:hAnsi="Arial" w:cs="Arial"/>
          <w:color w:val="000000"/>
        </w:rPr>
      </w:pPr>
    </w:p>
    <w:p w14:paraId="68D830DA" w14:textId="77777777" w:rsidR="00527951" w:rsidRPr="00E077B0" w:rsidRDefault="00527951" w:rsidP="00527951">
      <w:pPr>
        <w:ind w:left="720"/>
        <w:jc w:val="both"/>
        <w:rPr>
          <w:rFonts w:ascii="Arial" w:hAnsi="Arial" w:cs="Arial"/>
          <w:color w:val="000000"/>
        </w:rPr>
      </w:pPr>
    </w:p>
    <w:p w14:paraId="48D71CE5" w14:textId="77777777" w:rsidR="00527951" w:rsidRPr="00E077B0" w:rsidRDefault="00527951" w:rsidP="00527951">
      <w:pPr>
        <w:numPr>
          <w:ilvl w:val="0"/>
          <w:numId w:val="20"/>
        </w:numPr>
        <w:jc w:val="both"/>
        <w:rPr>
          <w:rFonts w:ascii="Arial" w:hAnsi="Arial" w:cs="Arial"/>
          <w:color w:val="000000"/>
        </w:rPr>
      </w:pPr>
      <w:r w:rsidRPr="00E077B0">
        <w:rPr>
          <w:rFonts w:ascii="Arial" w:hAnsi="Arial" w:cs="Arial"/>
          <w:color w:val="000000"/>
        </w:rPr>
        <w:t xml:space="preserve">Other children </w:t>
      </w:r>
    </w:p>
    <w:p w14:paraId="7F7C6723" w14:textId="77777777" w:rsidR="00527951" w:rsidRPr="00951C8F" w:rsidRDefault="00527951" w:rsidP="00527951">
      <w:pPr>
        <w:tabs>
          <w:tab w:val="left" w:pos="426"/>
        </w:tabs>
        <w:ind w:left="426"/>
        <w:jc w:val="both"/>
        <w:rPr>
          <w:rFonts w:ascii="Tahoma" w:hAnsi="Tahoma" w:cs="Tahoma"/>
          <w:bCs/>
          <w:color w:val="000000"/>
        </w:rPr>
      </w:pPr>
    </w:p>
    <w:p w14:paraId="628DA3C5" w14:textId="77777777" w:rsidR="00527951" w:rsidRPr="00F90320" w:rsidRDefault="00527951" w:rsidP="00527951">
      <w:pPr>
        <w:tabs>
          <w:tab w:val="left" w:pos="426"/>
        </w:tabs>
        <w:rPr>
          <w:rFonts w:ascii="Tahoma" w:hAnsi="Tahoma" w:cs="Tahoma"/>
          <w:b/>
          <w:color w:val="FF0000"/>
        </w:rPr>
      </w:pPr>
    </w:p>
    <w:p w14:paraId="6ED0B8B8" w14:textId="77777777" w:rsidR="00527951" w:rsidRDefault="00527951" w:rsidP="00527951">
      <w:pPr>
        <w:tabs>
          <w:tab w:val="left" w:pos="426"/>
        </w:tabs>
        <w:ind w:left="426" w:hanging="426"/>
        <w:jc w:val="both"/>
        <w:rPr>
          <w:rFonts w:ascii="Tahoma" w:hAnsi="Tahoma" w:cs="Tahoma"/>
          <w:b/>
        </w:rPr>
      </w:pPr>
    </w:p>
    <w:p w14:paraId="584B6A38" w14:textId="77777777" w:rsidR="00527951" w:rsidRPr="00820D76" w:rsidRDefault="00527951" w:rsidP="00527951">
      <w:pPr>
        <w:tabs>
          <w:tab w:val="left" w:pos="426"/>
        </w:tabs>
        <w:ind w:left="426" w:hanging="426"/>
        <w:jc w:val="both"/>
        <w:rPr>
          <w:rFonts w:ascii="Tahoma" w:hAnsi="Tahoma" w:cs="Tahoma"/>
          <w:b/>
        </w:rPr>
      </w:pPr>
      <w:r w:rsidRPr="00820D76">
        <w:rPr>
          <w:rFonts w:ascii="Tahoma" w:hAnsi="Tahoma" w:cs="Tahoma"/>
          <w:b/>
        </w:rPr>
        <w:t>Tie break</w:t>
      </w:r>
    </w:p>
    <w:p w14:paraId="6036DE74" w14:textId="77777777" w:rsidR="00527951" w:rsidRPr="00C63156" w:rsidRDefault="00527951" w:rsidP="00527951">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 will determine which address(es) receive the offer(s).</w:t>
      </w:r>
    </w:p>
    <w:p w14:paraId="7B547BC1" w14:textId="3400E880" w:rsidR="0050604F" w:rsidRPr="00144AC5" w:rsidRDefault="0050604F" w:rsidP="00527951">
      <w:pPr>
        <w:tabs>
          <w:tab w:val="left" w:pos="426"/>
        </w:tabs>
        <w:jc w:val="both"/>
        <w:rPr>
          <w:rFonts w:ascii="Tahoma" w:eastAsia="Arial" w:hAnsi="Tahoma" w:cs="Tahoma"/>
          <w:b/>
          <w:color w:val="FF0000"/>
          <w:sz w:val="22"/>
          <w:szCs w:val="22"/>
        </w:rPr>
      </w:pPr>
    </w:p>
    <w:p w14:paraId="731C94CC" w14:textId="77777777" w:rsidR="0050604F" w:rsidRDefault="0050604F" w:rsidP="0050604F">
      <w:pPr>
        <w:tabs>
          <w:tab w:val="left" w:pos="426"/>
        </w:tabs>
        <w:rPr>
          <w:rFonts w:ascii="Calibri" w:eastAsia="Arial" w:hAnsi="Calibri" w:cs="Arial"/>
          <w:b/>
          <w:color w:val="FF0000"/>
        </w:rPr>
      </w:pPr>
    </w:p>
    <w:p w14:paraId="2A853AE4" w14:textId="77777777" w:rsidR="0050604F" w:rsidRDefault="0050604F" w:rsidP="0050604F">
      <w:pPr>
        <w:tabs>
          <w:tab w:val="left" w:pos="426"/>
        </w:tabs>
        <w:ind w:left="426" w:hanging="426"/>
        <w:jc w:val="both"/>
        <w:rPr>
          <w:rFonts w:ascii="Tahoma" w:hAnsi="Tahoma" w:cs="Tahoma"/>
          <w:b/>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1890D068"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proofErr w:type="spellStart"/>
      <w:proofErr w:type="gramStart"/>
      <w:r>
        <w:rPr>
          <w:rFonts w:ascii="Tahoma" w:hAnsi="Tahoma"/>
        </w:rPr>
        <w:t>were</w:t>
      </w:r>
      <w:r w:rsidR="00527951">
        <w:rPr>
          <w:rFonts w:ascii="Tahoma" w:hAnsi="Tahoma"/>
        </w:rPr>
        <w:t>..</w:t>
      </w:r>
      <w:proofErr w:type="gramEnd"/>
      <w:r>
        <w:rPr>
          <w:rFonts w:ascii="Tahoma" w:hAnsi="Tahoma"/>
        </w:rPr>
        <w:t>applications</w:t>
      </w:r>
      <w:proofErr w:type="spellEnd"/>
      <w:r>
        <w:rPr>
          <w:rFonts w:ascii="Tahoma" w:hAnsi="Tahoma"/>
        </w:rPr>
        <w:t xml:space="preserve"> for </w:t>
      </w:r>
      <w:r w:rsidRPr="005A043F">
        <w:rPr>
          <w:rFonts w:ascii="Tahoma" w:hAnsi="Tahoma"/>
          <w:color w:val="FF0000"/>
        </w:rPr>
        <w:t>…</w:t>
      </w:r>
      <w:r>
        <w:rPr>
          <w:rFonts w:ascii="Tahoma" w:hAnsi="Tahoma"/>
        </w:rPr>
        <w:t xml:space="preserve"> places   </w:t>
      </w:r>
      <w:r w:rsidRPr="00D95690">
        <w:rPr>
          <w:rFonts w:ascii="Tahoma" w:hAnsi="Tahoma"/>
          <w:i/>
          <w:color w:val="FF0000"/>
        </w:rPr>
        <w:t xml:space="preserve">[Complete </w:t>
      </w:r>
      <w:r>
        <w:rPr>
          <w:rFonts w:ascii="Tahoma" w:hAnsi="Tahoma"/>
          <w:i/>
          <w:color w:val="FF0000"/>
        </w:rPr>
        <w:t>this in the summer</w:t>
      </w:r>
      <w:r w:rsidRPr="00D95690">
        <w:rPr>
          <w:rFonts w:ascii="Tahoma" w:hAnsi="Tahoma"/>
          <w:i/>
          <w:color w:val="FF0000"/>
        </w:rPr>
        <w:t>]</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w:t>
      </w:r>
      <w:proofErr w:type="gramStart"/>
      <w:r w:rsidRPr="005A043F">
        <w:rPr>
          <w:rFonts w:ascii="Tahoma" w:hAnsi="Tahoma"/>
        </w:rPr>
        <w:t>Thus</w:t>
      </w:r>
      <w:proofErr w:type="gramEnd"/>
      <w:r w:rsidRPr="005A043F">
        <w:rPr>
          <w:rFonts w:ascii="Tahoma" w:hAnsi="Tahoma"/>
        </w:rPr>
        <w:t xml:space="preserve"> it is possible </w:t>
      </w:r>
      <w:r>
        <w:rPr>
          <w:rFonts w:ascii="Tahoma" w:hAnsi="Tahoma"/>
        </w:rPr>
        <w:t>for</w:t>
      </w:r>
      <w:r w:rsidRPr="005A043F">
        <w:rPr>
          <w:rFonts w:ascii="Tahoma" w:hAnsi="Tahoma"/>
        </w:rPr>
        <w:t xml:space="preserve"> a child who moves into the area later to </w:t>
      </w:r>
      <w:r w:rsidRPr="005A043F">
        <w:rPr>
          <w:rFonts w:ascii="Tahoma" w:hAnsi="Tahoma"/>
        </w:rPr>
        <w:lastRenderedPageBreak/>
        <w:t>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3F517CCF" w14:textId="4144C1BB" w:rsidR="0050604F" w:rsidRPr="00C61711" w:rsidRDefault="0050604F" w:rsidP="0050604F">
      <w:pPr>
        <w:pStyle w:val="xmsonormal"/>
        <w:jc w:val="both"/>
        <w:rPr>
          <w:rFonts w:ascii="Tahoma" w:hAnsi="Tahoma" w:cs="Tahoma"/>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C61711">
        <w:rPr>
          <w:rFonts w:ascii="Tahoma" w:hAnsi="Tahoma" w:cs="Tahoma"/>
          <w:sz w:val="20"/>
          <w:szCs w:val="20"/>
        </w:rPr>
        <w:t xml:space="preserve">to the </w:t>
      </w:r>
      <w:r w:rsidR="00DF1AE6">
        <w:rPr>
          <w:rFonts w:ascii="Tahoma" w:hAnsi="Tahoma" w:cs="Tahoma"/>
          <w:sz w:val="20"/>
          <w:szCs w:val="20"/>
        </w:rPr>
        <w:t xml:space="preserve">school </w:t>
      </w:r>
      <w:bookmarkEnd w:id="0"/>
      <w:r w:rsidR="00620B49">
        <w:rPr>
          <w:rFonts w:ascii="Tahoma" w:hAnsi="Tahoma" w:cs="Tahoma"/>
          <w:sz w:val="20"/>
          <w:szCs w:val="20"/>
        </w:rPr>
        <w:fldChar w:fldCharType="begin"/>
      </w:r>
      <w:r w:rsidR="00620B49">
        <w:rPr>
          <w:rFonts w:ascii="Tahoma" w:hAnsi="Tahoma" w:cs="Tahoma"/>
          <w:sz w:val="20"/>
          <w:szCs w:val="20"/>
        </w:rPr>
        <w:instrText xml:space="preserve"> HYPERLINK "</w:instrText>
      </w:r>
      <w:r w:rsidR="00620B49" w:rsidRPr="00620B49">
        <w:rPr>
          <w:rFonts w:ascii="Tahoma" w:hAnsi="Tahoma" w:cs="Tahoma"/>
          <w:sz w:val="20"/>
          <w:szCs w:val="20"/>
        </w:rPr>
        <w:instrText>https://www.lytham.lancs.sch.uk/page/?title=School+Admissions&amp;pid=35</w:instrText>
      </w:r>
      <w:r w:rsidR="00620B49">
        <w:rPr>
          <w:rFonts w:ascii="Tahoma" w:hAnsi="Tahoma" w:cs="Tahoma"/>
          <w:sz w:val="20"/>
          <w:szCs w:val="20"/>
        </w:rPr>
        <w:instrText xml:space="preserve">" </w:instrText>
      </w:r>
      <w:r w:rsidR="00620B49">
        <w:rPr>
          <w:rFonts w:ascii="Tahoma" w:hAnsi="Tahoma" w:cs="Tahoma"/>
          <w:sz w:val="20"/>
          <w:szCs w:val="20"/>
        </w:rPr>
      </w:r>
      <w:r w:rsidR="00620B49">
        <w:rPr>
          <w:rFonts w:ascii="Tahoma" w:hAnsi="Tahoma" w:cs="Tahoma"/>
          <w:sz w:val="20"/>
          <w:szCs w:val="20"/>
        </w:rPr>
        <w:fldChar w:fldCharType="separate"/>
      </w:r>
      <w:r w:rsidR="00620B49" w:rsidRPr="00FA64B7">
        <w:rPr>
          <w:rStyle w:val="Hyperlink"/>
          <w:rFonts w:ascii="Tahoma" w:hAnsi="Tahoma" w:cs="Tahoma"/>
          <w:sz w:val="20"/>
          <w:szCs w:val="20"/>
        </w:rPr>
        <w:t>https://www.lytham.lancs.sch.uk/page/?title=School+Admissions&amp;pid=35</w:t>
      </w:r>
      <w:r w:rsidR="00620B49">
        <w:rPr>
          <w:rFonts w:ascii="Tahoma" w:hAnsi="Tahoma" w:cs="Tahoma"/>
          <w:sz w:val="20"/>
          <w:szCs w:val="20"/>
        </w:rPr>
        <w:fldChar w:fldCharType="end"/>
      </w:r>
      <w:r w:rsidR="00620B49">
        <w:rPr>
          <w:rFonts w:ascii="Tahoma" w:hAnsi="Tahoma" w:cs="Tahoma"/>
          <w:sz w:val="20"/>
          <w:szCs w:val="20"/>
        </w:rPr>
        <w:t xml:space="preserve">. </w:t>
      </w:r>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3"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2198D4E5" w:rsidR="00594167" w:rsidRPr="000421AE" w:rsidRDefault="00594167" w:rsidP="00594167">
      <w:pPr>
        <w:rPr>
          <w:rFonts w:ascii="Tahoma" w:hAnsi="Tahoma" w:cs="Tahoma"/>
          <w:lang w:val="en-US" w:eastAsia="en-US"/>
        </w:rPr>
      </w:pPr>
      <w:r w:rsidRPr="7E4292AD">
        <w:rPr>
          <w:rFonts w:ascii="Tahoma" w:hAnsi="Tahoma" w:cs="Tahoma"/>
          <w:lang w:val="en-US" w:eastAsia="en-US"/>
        </w:rPr>
        <w:t>Where the governors are unable to offer a p</w:t>
      </w:r>
      <w:r w:rsidR="00936679">
        <w:rPr>
          <w:rFonts w:ascii="Tahoma" w:hAnsi="Tahoma" w:cs="Tahoma"/>
          <w:lang w:val="en-US" w:eastAsia="en-US"/>
        </w:rPr>
        <w:t>lace because the school is over-</w:t>
      </w:r>
      <w:r w:rsidRPr="7E4292AD">
        <w:rPr>
          <w:rFonts w:ascii="Tahoma" w:hAnsi="Tahoma" w:cs="Tahoma"/>
          <w:lang w:val="en-US" w:eastAsia="en-US"/>
        </w:rPr>
        <w:t xml:space="preserve">subscribed,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 xml:space="preserve">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w:t>
      </w:r>
      <w:r>
        <w:lastRenderedPageBreak/>
        <w:t>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lastRenderedPageBreak/>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4"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976117F" w14:textId="30B17E6E" w:rsidR="0050604F" w:rsidRPr="007B2F71" w:rsidRDefault="0050604F" w:rsidP="0050604F">
      <w:pPr>
        <w:pStyle w:val="BodyText2"/>
        <w:jc w:val="left"/>
        <w:rPr>
          <w:b w:val="0"/>
          <w:bCs/>
          <w:lang w:val="en-GB"/>
        </w:rPr>
      </w:pPr>
      <w:r w:rsidRPr="00510437">
        <w:rPr>
          <w:b w:val="0"/>
          <w:bCs/>
          <w:u w:val="single"/>
          <w:lang w:val="en-GB"/>
        </w:rPr>
        <w:lastRenderedPageBreak/>
        <w:t>IMPORTANT:</w:t>
      </w:r>
      <w:r w:rsidRPr="00510437">
        <w:rPr>
          <w:b w:val="0"/>
          <w:bCs/>
          <w:lang w:val="en-GB"/>
        </w:rPr>
        <w:t xml:space="preserve"> </w:t>
      </w:r>
      <w:r w:rsidRPr="0095524E">
        <w:rPr>
          <w:b w:val="0"/>
          <w:bCs/>
          <w:lang w:val="en-GB"/>
        </w:rPr>
        <w:t xml:space="preserve">This form must be returned directly to </w:t>
      </w:r>
      <w:r w:rsidRPr="00023B2E">
        <w:rPr>
          <w:b w:val="0"/>
          <w:bCs/>
          <w:lang w:val="en-GB"/>
        </w:rPr>
        <w:t>school before 15th January 202</w:t>
      </w:r>
      <w:r w:rsidR="009943AD">
        <w:rPr>
          <w:b w:val="0"/>
          <w:bCs/>
          <w:lang w:val="en-GB"/>
        </w:rPr>
        <w:t>7</w:t>
      </w:r>
      <w:r w:rsidRPr="00023B2E">
        <w:rPr>
          <w:b w:val="0"/>
          <w:bCs/>
          <w:lang w:val="en-GB"/>
        </w:rPr>
        <w:t xml:space="preserve"> either</w:t>
      </w:r>
      <w:r>
        <w:rPr>
          <w:b w:val="0"/>
          <w:bCs/>
          <w:lang w:val="en-GB"/>
        </w:rPr>
        <w:t xml:space="preserve"> to </w:t>
      </w:r>
      <w:r w:rsidR="00936679" w:rsidRPr="00936679">
        <w:rPr>
          <w:bCs/>
          <w:lang w:val="en-GB"/>
        </w:rPr>
        <w:t>Lytham Church of England Primary School, Park View Road, Lytham</w:t>
      </w:r>
      <w:r w:rsidR="00936679" w:rsidRPr="00936679">
        <w:rPr>
          <w:b w:val="0"/>
          <w:bCs/>
          <w:lang w:val="en-GB"/>
        </w:rPr>
        <w:t xml:space="preserve"> or to </w:t>
      </w:r>
      <w:hyperlink r:id="rId15" w:history="1">
        <w:r w:rsidR="00936679" w:rsidRPr="00936679">
          <w:rPr>
            <w:rStyle w:val="Hyperlink"/>
            <w:bCs/>
            <w:lang w:val="en-GB"/>
          </w:rPr>
          <w:t>office@lytham.lancs.sch.uk</w:t>
        </w:r>
      </w:hyperlink>
      <w:r w:rsidR="00936679">
        <w:rPr>
          <w:b w:val="0"/>
          <w:bCs/>
          <w:color w:val="FF0000"/>
          <w:lang w:val="en-GB"/>
        </w:rPr>
        <w:t xml:space="preserve"> </w:t>
      </w:r>
      <w:r>
        <w:rPr>
          <w:b w:val="0"/>
          <w:bCs/>
          <w:lang w:val="en-GB"/>
        </w:rPr>
        <w:t>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41095C1D" w:rsidR="0050604F" w:rsidRPr="003A5884" w:rsidRDefault="00620B49" w:rsidP="0050604F">
      <w:pPr>
        <w:pStyle w:val="Title"/>
        <w:rPr>
          <w:rFonts w:ascii="Tahoma" w:hAnsi="Tahoma"/>
          <w:sz w:val="22"/>
          <w:szCs w:val="22"/>
        </w:rPr>
      </w:pPr>
      <w:r w:rsidRPr="00620B49">
        <w:rPr>
          <w:rFonts w:ascii="Tahoma" w:hAnsi="Tahoma"/>
          <w:sz w:val="22"/>
          <w:szCs w:val="22"/>
        </w:rPr>
        <w:t xml:space="preserve">Lytham </w:t>
      </w:r>
      <w:r w:rsidR="0050604F" w:rsidRPr="003A5884">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164B5AB4"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t>
      </w:r>
      <w:proofErr w:type="gramStart"/>
      <w:r w:rsidRPr="003A5884">
        <w:rPr>
          <w:rFonts w:ascii="Tahoma" w:hAnsi="Tahoma"/>
          <w:sz w:val="22"/>
          <w:szCs w:val="22"/>
        </w:rPr>
        <w:t>worship  . . .</w:t>
      </w:r>
      <w:proofErr w:type="gramEnd"/>
      <w:r w:rsidRPr="003A5884">
        <w:rPr>
          <w:rFonts w:ascii="Tahoma" w:hAnsi="Tahoma"/>
          <w:sz w:val="22"/>
          <w:szCs w:val="22"/>
        </w:rPr>
        <w:t xml:space="preserve"> . . . . . . . . . . . . . . . . . . . . . . . . . . . . . . . . . . . . . . . . . . . </w:t>
      </w:r>
    </w:p>
    <w:p w14:paraId="2A1745C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Telephone   . . .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7292A170" w:rsidR="0050604F" w:rsidRPr="003A5884" w:rsidRDefault="00936679" w:rsidP="0050604F">
      <w:pPr>
        <w:pStyle w:val="Title"/>
        <w:rPr>
          <w:rFonts w:ascii="Tahoma" w:hAnsi="Tahoma"/>
          <w:sz w:val="22"/>
          <w:szCs w:val="22"/>
        </w:rPr>
      </w:pPr>
      <w:r w:rsidRPr="00936679">
        <w:rPr>
          <w:rFonts w:ascii="Tahoma" w:hAnsi="Tahoma"/>
          <w:sz w:val="22"/>
          <w:szCs w:val="22"/>
        </w:rPr>
        <w:t xml:space="preserve">Lytham </w:t>
      </w:r>
      <w:r w:rsidR="0050604F" w:rsidRPr="003A5884">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5843F94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0BC4DAA1" w14:textId="23F806BB" w:rsidR="0050604F" w:rsidRPr="003A5884"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t>
      </w:r>
      <w:r w:rsidRPr="00527951">
        <w:rPr>
          <w:rFonts w:ascii="Tahoma" w:hAnsi="Tahoma"/>
          <w:sz w:val="22"/>
          <w:szCs w:val="22"/>
        </w:rPr>
        <w:t xml:space="preserve">worship.  Our criteria require the parent to have </w:t>
      </w:r>
      <w:r w:rsidR="00527951" w:rsidRPr="00527951">
        <w:rPr>
          <w:rFonts w:ascii="Tahoma" w:hAnsi="Tahoma"/>
          <w:sz w:val="22"/>
          <w:szCs w:val="22"/>
        </w:rPr>
        <w:t>attended their place of worship once month for 12 months</w:t>
      </w:r>
      <w:r w:rsidRPr="00527951">
        <w:rPr>
          <w:rFonts w:ascii="Tahoma" w:hAnsi="Tahoma"/>
          <w:sz w:val="22"/>
          <w:szCs w:val="22"/>
        </w:rPr>
        <w:t xml:space="preserve"> prior to 1</w:t>
      </w:r>
      <w:r w:rsidRPr="00527951">
        <w:rPr>
          <w:rFonts w:ascii="Tahoma" w:hAnsi="Tahoma"/>
          <w:sz w:val="22"/>
          <w:szCs w:val="22"/>
          <w:vertAlign w:val="superscript"/>
        </w:rPr>
        <w:t>st</w:t>
      </w:r>
      <w:r w:rsidRPr="00527951">
        <w:rPr>
          <w:rFonts w:ascii="Tahoma" w:hAnsi="Tahoma"/>
          <w:sz w:val="22"/>
          <w:szCs w:val="22"/>
        </w:rPr>
        <w:t xml:space="preserve"> September 202</w:t>
      </w:r>
      <w:r w:rsidR="009943AD" w:rsidRPr="00527951">
        <w:rPr>
          <w:rFonts w:ascii="Tahoma" w:hAnsi="Tahoma"/>
          <w:sz w:val="22"/>
          <w:szCs w:val="22"/>
        </w:rPr>
        <w:t>6</w:t>
      </w:r>
      <w:r w:rsidRPr="00527951">
        <w:rPr>
          <w:rFonts w:ascii="Tahoma" w:hAnsi="Tahoma"/>
          <w:sz w:val="22"/>
          <w:szCs w:val="22"/>
        </w:rPr>
        <w:t xml:space="preserve">. </w:t>
      </w:r>
    </w:p>
    <w:p w14:paraId="1A041195" w14:textId="77777777" w:rsidR="0050604F" w:rsidRPr="003A5884" w:rsidRDefault="0050604F"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1"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1"/>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Date: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00EF987F" w14:textId="7D26F56B"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4313248A"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Pr="003A5884">
        <w:rPr>
          <w:rFonts w:ascii="Tahoma" w:hAnsi="Tahoma"/>
          <w:noProof/>
          <w:sz w:val="22"/>
          <w:szCs w:val="22"/>
        </w:rPr>
        <mc:AlternateContent>
          <mc:Choice Requires="wps">
            <w:drawing>
              <wp:inline distT="0" distB="0" distL="0" distR="0" wp14:anchorId="57747234" wp14:editId="294E1FF7">
                <wp:extent cx="180975" cy="190500"/>
                <wp:effectExtent l="5715" t="13335" r="13335" b="57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511BE670"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w:pict>
              <v:shape w14:anchorId="57747234"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">
                <v:textbox>
                  <w:txbxContent>
                    <w:p w14:paraId="511BE670" w14:textId="77777777" w:rsidR="0050604F" w:rsidRDefault="0050604F" w:rsidP="0050604F"/>
                  </w:txbxContent>
                </v:textbox>
                <w10:anchorlock/>
              </v:shape>
            </w:pict>
          </mc:Fallback>
        </mc:AlternateContent>
      </w:r>
      <w:r w:rsidRPr="003A5884">
        <w:rPr>
          <w:rFonts w:ascii="Tahoma" w:hAnsi="Tahoma"/>
          <w:sz w:val="22"/>
          <w:szCs w:val="22"/>
        </w:rPr>
        <w:t xml:space="preserve">  Evangelical </w:t>
      </w:r>
      <w:r w:rsidR="0016327B">
        <w:rPr>
          <w:rFonts w:ascii="Tahoma" w:hAnsi="Tahoma"/>
          <w:sz w:val="22"/>
          <w:szCs w:val="22"/>
        </w:rPr>
        <w:t>Alliance</w:t>
      </w:r>
    </w:p>
    <w:p w14:paraId="348CAB25" w14:textId="75758241" w:rsidR="0050604F" w:rsidRPr="00936679" w:rsidRDefault="0050604F" w:rsidP="0050604F">
      <w:pPr>
        <w:spacing w:line="360" w:lineRule="auto"/>
        <w:rPr>
          <w:rFonts w:ascii="Tahoma" w:hAnsi="Tahoma" w:cs="Tahoma"/>
          <w:sz w:val="22"/>
          <w:szCs w:val="22"/>
        </w:rPr>
      </w:pPr>
      <w:r w:rsidRPr="003A5884">
        <w:rPr>
          <w:rFonts w:ascii="Tahoma" w:hAnsi="Tahoma"/>
          <w:sz w:val="22"/>
          <w:szCs w:val="22"/>
        </w:rPr>
        <w:t xml:space="preserve">Please return this form </w:t>
      </w:r>
      <w:r w:rsidRPr="00936679">
        <w:rPr>
          <w:rFonts w:ascii="Tahoma" w:hAnsi="Tahoma" w:cs="Tahoma"/>
          <w:sz w:val="22"/>
          <w:szCs w:val="22"/>
        </w:rPr>
        <w:t xml:space="preserve">to </w:t>
      </w:r>
      <w:r w:rsidR="00936679" w:rsidRPr="00936679">
        <w:rPr>
          <w:rFonts w:ascii="Tahoma" w:hAnsi="Tahoma" w:cs="Tahoma"/>
          <w:b/>
          <w:bCs/>
          <w:sz w:val="22"/>
          <w:szCs w:val="22"/>
        </w:rPr>
        <w:t xml:space="preserve">Lytham Church of England Primary School, Park View Road, Lytham </w:t>
      </w:r>
      <w:r w:rsidR="00936679" w:rsidRPr="00936679">
        <w:rPr>
          <w:rFonts w:ascii="Tahoma" w:hAnsi="Tahoma" w:cs="Tahoma"/>
          <w:bCs/>
          <w:sz w:val="22"/>
          <w:szCs w:val="22"/>
        </w:rPr>
        <w:t>or to</w:t>
      </w:r>
      <w:r w:rsidR="00936679" w:rsidRPr="00936679">
        <w:rPr>
          <w:rFonts w:ascii="Tahoma" w:hAnsi="Tahoma" w:cs="Tahoma"/>
          <w:b/>
          <w:bCs/>
          <w:sz w:val="22"/>
          <w:szCs w:val="22"/>
        </w:rPr>
        <w:t xml:space="preserve"> </w:t>
      </w:r>
      <w:hyperlink r:id="rId16" w:history="1">
        <w:r w:rsidR="00936679" w:rsidRPr="00936679">
          <w:rPr>
            <w:rStyle w:val="Hyperlink"/>
            <w:rFonts w:ascii="Tahoma" w:hAnsi="Tahoma" w:cs="Tahoma"/>
            <w:bCs/>
            <w:sz w:val="22"/>
            <w:szCs w:val="22"/>
          </w:rPr>
          <w:t>office@lytham.lancs.sch.uk</w:t>
        </w:r>
      </w:hyperlink>
      <w:r w:rsidR="00936679">
        <w:rPr>
          <w:rFonts w:ascii="Tahoma" w:hAnsi="Tahoma" w:cs="Tahoma"/>
          <w:bCs/>
          <w:color w:val="FF0000"/>
          <w:sz w:val="22"/>
          <w:szCs w:val="22"/>
        </w:rPr>
        <w:t xml:space="preserve"> </w:t>
      </w:r>
      <w:r w:rsidR="00936679" w:rsidRPr="00527951">
        <w:rPr>
          <w:rFonts w:ascii="Tahoma" w:hAnsi="Tahoma" w:cs="Tahoma"/>
          <w:bCs/>
          <w:sz w:val="22"/>
          <w:szCs w:val="22"/>
        </w:rPr>
        <w:t>by…………………………….</w:t>
      </w:r>
    </w:p>
    <w:p w14:paraId="29A71F72" w14:textId="10BF08A3" w:rsidR="002364D4" w:rsidRPr="00594167" w:rsidRDefault="0050604F" w:rsidP="00222E2A">
      <w:pPr>
        <w:spacing w:line="360" w:lineRule="auto"/>
        <w:rPr>
          <w:rFonts w:ascii="Tahoma" w:hAnsi="Tahoma"/>
          <w:sz w:val="24"/>
        </w:rPr>
      </w:pPr>
      <w:r>
        <w:rPr>
          <w:rFonts w:ascii="Tahoma" w:hAnsi="Tahoma"/>
          <w:sz w:val="24"/>
        </w:rPr>
        <w:t xml:space="preserve">By . . . . . . . . . . . . . . . . . . . . . . . . . . . . . . . . . . . . . . . . . . . . . </w:t>
      </w:r>
      <w:proofErr w:type="gramStart"/>
      <w:r>
        <w:rPr>
          <w:rFonts w:ascii="Tahoma" w:hAnsi="Tahoma"/>
          <w:sz w:val="24"/>
        </w:rPr>
        <w:t>. . . .</w:t>
      </w:r>
      <w:proofErr w:type="gramEnd"/>
      <w:r>
        <w:rPr>
          <w:rFonts w:ascii="Tahoma" w:hAnsi="Tahoma"/>
          <w:sz w:val="24"/>
        </w:rPr>
        <w:t xml:space="preserve"> . </w:t>
      </w:r>
    </w:p>
    <w:sectPr w:rsidR="002364D4" w:rsidRPr="00594167">
      <w:headerReference w:type="default" r:id="rId17"/>
      <w:footerReference w:type="default" r:id="rId18"/>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CD3B" w14:textId="77777777" w:rsidR="003722D7" w:rsidRDefault="003722D7">
      <w:r>
        <w:separator/>
      </w:r>
    </w:p>
  </w:endnote>
  <w:endnote w:type="continuationSeparator" w:id="0">
    <w:p w14:paraId="531A19F4" w14:textId="77777777" w:rsidR="003722D7" w:rsidRDefault="003722D7">
      <w:r>
        <w:continuationSeparator/>
      </w:r>
    </w:p>
  </w:endnote>
  <w:endnote w:type="continuationNotice" w:id="1">
    <w:p w14:paraId="7B5FD342" w14:textId="77777777" w:rsidR="003722D7" w:rsidRDefault="00372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Device Font 10cpi"/>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2658" w14:textId="0632EE20" w:rsidR="005A7987" w:rsidRDefault="005A7987">
    <w:pPr>
      <w:pStyle w:val="Footer"/>
      <w:jc w:val="center"/>
    </w:pPr>
    <w:r>
      <w:t>[</w:t>
    </w:r>
    <w:r>
      <w:fldChar w:fldCharType="begin"/>
    </w:r>
    <w:r>
      <w:instrText xml:space="preserve"> PAGE   \* MERGEFORMAT </w:instrText>
    </w:r>
    <w:r>
      <w:fldChar w:fldCharType="separate"/>
    </w:r>
    <w:r w:rsidR="00936679">
      <w:rPr>
        <w:noProof/>
      </w:rPr>
      <w:t>8</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B7172" w14:textId="77777777" w:rsidR="003722D7" w:rsidRDefault="003722D7">
      <w:r>
        <w:separator/>
      </w:r>
    </w:p>
  </w:footnote>
  <w:footnote w:type="continuationSeparator" w:id="0">
    <w:p w14:paraId="7A0E690C" w14:textId="77777777" w:rsidR="003722D7" w:rsidRDefault="003722D7">
      <w:r>
        <w:continuationSeparator/>
      </w:r>
    </w:p>
  </w:footnote>
  <w:footnote w:type="continuationNotice" w:id="1">
    <w:p w14:paraId="70B9FD67" w14:textId="77777777" w:rsidR="003722D7" w:rsidRDefault="003722D7"/>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CE71BAC"/>
    <w:multiLevelType w:val="hybridMultilevel"/>
    <w:tmpl w:val="AFC835F4"/>
    <w:lvl w:ilvl="0" w:tplc="4FFA7D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4"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6"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1"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3"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4"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E6D71B3"/>
    <w:multiLevelType w:val="hybridMultilevel"/>
    <w:tmpl w:val="29CE34F0"/>
    <w:lvl w:ilvl="0" w:tplc="4948E56E">
      <w:start w:val="1"/>
      <w:numFmt w:val="upperLetter"/>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9"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16cid:durableId="1475028917">
    <w:abstractNumId w:val="5"/>
  </w:num>
  <w:num w:numId="2" w16cid:durableId="1069763951">
    <w:abstractNumId w:val="3"/>
  </w:num>
  <w:num w:numId="3" w16cid:durableId="861088137">
    <w:abstractNumId w:val="0"/>
  </w:num>
  <w:num w:numId="4" w16cid:durableId="1337028363">
    <w:abstractNumId w:val="15"/>
  </w:num>
  <w:num w:numId="5" w16cid:durableId="1379695526">
    <w:abstractNumId w:val="2"/>
  </w:num>
  <w:num w:numId="6" w16cid:durableId="1594702164">
    <w:abstractNumId w:val="17"/>
  </w:num>
  <w:num w:numId="7" w16cid:durableId="281763687">
    <w:abstractNumId w:val="14"/>
  </w:num>
  <w:num w:numId="8" w16cid:durableId="215051755">
    <w:abstractNumId w:val="11"/>
  </w:num>
  <w:num w:numId="9" w16cid:durableId="686445070">
    <w:abstractNumId w:val="9"/>
  </w:num>
  <w:num w:numId="10" w16cid:durableId="973606456">
    <w:abstractNumId w:val="16"/>
  </w:num>
  <w:num w:numId="11" w16cid:durableId="712316912">
    <w:abstractNumId w:val="4"/>
  </w:num>
  <w:num w:numId="12" w16cid:durableId="1208687622">
    <w:abstractNumId w:val="6"/>
  </w:num>
  <w:num w:numId="13" w16cid:durableId="105934122">
    <w:abstractNumId w:val="12"/>
  </w:num>
  <w:num w:numId="14" w16cid:durableId="1117875452">
    <w:abstractNumId w:val="13"/>
  </w:num>
  <w:num w:numId="15" w16cid:durableId="687878090">
    <w:abstractNumId w:val="10"/>
  </w:num>
  <w:num w:numId="16" w16cid:durableId="1356348949">
    <w:abstractNumId w:val="19"/>
  </w:num>
  <w:num w:numId="17" w16cid:durableId="465968742">
    <w:abstractNumId w:val="8"/>
  </w:num>
  <w:num w:numId="18" w16cid:durableId="1327826472">
    <w:abstractNumId w:val="7"/>
  </w:num>
  <w:num w:numId="19" w16cid:durableId="1250503315">
    <w:abstractNumId w:val="1"/>
  </w:num>
  <w:num w:numId="20" w16cid:durableId="18938788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B00"/>
    <w:rsid w:val="00003178"/>
    <w:rsid w:val="00035244"/>
    <w:rsid w:val="00035FA8"/>
    <w:rsid w:val="000421AE"/>
    <w:rsid w:val="00044106"/>
    <w:rsid w:val="000502A3"/>
    <w:rsid w:val="00057DF9"/>
    <w:rsid w:val="000703CD"/>
    <w:rsid w:val="00083985"/>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3F18"/>
    <w:rsid w:val="00144AC5"/>
    <w:rsid w:val="001522F0"/>
    <w:rsid w:val="00153F40"/>
    <w:rsid w:val="00154636"/>
    <w:rsid w:val="0016327B"/>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3F1E"/>
    <w:rsid w:val="00273E1D"/>
    <w:rsid w:val="00274C60"/>
    <w:rsid w:val="00275CFF"/>
    <w:rsid w:val="002814D1"/>
    <w:rsid w:val="00286C65"/>
    <w:rsid w:val="002A5FDE"/>
    <w:rsid w:val="002C002F"/>
    <w:rsid w:val="002D134F"/>
    <w:rsid w:val="002E17B2"/>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722D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27951"/>
    <w:rsid w:val="00563D8E"/>
    <w:rsid w:val="00576614"/>
    <w:rsid w:val="00594167"/>
    <w:rsid w:val="005958E3"/>
    <w:rsid w:val="005A043F"/>
    <w:rsid w:val="005A7987"/>
    <w:rsid w:val="005B67EC"/>
    <w:rsid w:val="005D5F44"/>
    <w:rsid w:val="005E4AE3"/>
    <w:rsid w:val="0060396B"/>
    <w:rsid w:val="00605EE2"/>
    <w:rsid w:val="00610EED"/>
    <w:rsid w:val="006132EF"/>
    <w:rsid w:val="00620B49"/>
    <w:rsid w:val="00620E16"/>
    <w:rsid w:val="00621E88"/>
    <w:rsid w:val="00622B01"/>
    <w:rsid w:val="00623924"/>
    <w:rsid w:val="00626315"/>
    <w:rsid w:val="006368A0"/>
    <w:rsid w:val="006600B2"/>
    <w:rsid w:val="00660AE0"/>
    <w:rsid w:val="00682675"/>
    <w:rsid w:val="00685BDF"/>
    <w:rsid w:val="006952F8"/>
    <w:rsid w:val="006A7B00"/>
    <w:rsid w:val="006C3305"/>
    <w:rsid w:val="006D5ECF"/>
    <w:rsid w:val="006F7E9B"/>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36679"/>
    <w:rsid w:val="00944D34"/>
    <w:rsid w:val="00951C8F"/>
    <w:rsid w:val="009520DE"/>
    <w:rsid w:val="00953A52"/>
    <w:rsid w:val="009812C7"/>
    <w:rsid w:val="009943AD"/>
    <w:rsid w:val="009C48B0"/>
    <w:rsid w:val="009D49A8"/>
    <w:rsid w:val="009D66C2"/>
    <w:rsid w:val="009D6C21"/>
    <w:rsid w:val="009E1DC1"/>
    <w:rsid w:val="009E4085"/>
    <w:rsid w:val="009F1B0F"/>
    <w:rsid w:val="009F249F"/>
    <w:rsid w:val="00A00539"/>
    <w:rsid w:val="00A0271D"/>
    <w:rsid w:val="00A074D8"/>
    <w:rsid w:val="00A125BE"/>
    <w:rsid w:val="00A20A35"/>
    <w:rsid w:val="00A240E3"/>
    <w:rsid w:val="00A25142"/>
    <w:rsid w:val="00A316CA"/>
    <w:rsid w:val="00A33E51"/>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E537E"/>
    <w:rsid w:val="00DF1AE6"/>
    <w:rsid w:val="00DF36A9"/>
    <w:rsid w:val="00DF4325"/>
    <w:rsid w:val="00DF5C9C"/>
    <w:rsid w:val="00DF5ECA"/>
    <w:rsid w:val="00E06C45"/>
    <w:rsid w:val="00E50FA0"/>
    <w:rsid w:val="00E51723"/>
    <w:rsid w:val="00E61E7D"/>
    <w:rsid w:val="00E65933"/>
    <w:rsid w:val="00E745C2"/>
    <w:rsid w:val="00E865F4"/>
    <w:rsid w:val="00E93DE5"/>
    <w:rsid w:val="00E94771"/>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1">
    <w:name w:val="Unresolved Mention1"/>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ancashire.gov.uk/children-education-families/schools/appeal-against-an-admission-decision/"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office@lytham.lanc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ffice@lytham.lancs.sch.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ummer-born-children-school-admis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A24D34C-FD8D-4DCE-A03B-9DE079D688BB}">
  <ds:schemaRefs>
    <ds:schemaRef ds:uri="http://purl.org/dc/elements/1.1/"/>
    <ds:schemaRef ds:uri="http://schemas.microsoft.com/office/2006/metadata/properties"/>
    <ds:schemaRef ds:uri="http://www.w3.org/XML/1998/namespace"/>
    <ds:schemaRef ds:uri="41c4a7fe-d8ba-4533-9657-36d521ae75f5"/>
    <ds:schemaRef ds:uri="http://purl.org/dc/terms/"/>
    <ds:schemaRef ds:uri="http://schemas.microsoft.com/office/infopath/2007/PartnerControls"/>
    <ds:schemaRef ds:uri="http://schemas.microsoft.com/office/2006/documentManagement/type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B48B59B9-96EC-4A86-A969-537649DDAAA1}">
  <ds:schemaRefs>
    <ds:schemaRef ds:uri="http://schemas.openxmlformats.org/officeDocument/2006/bibliography"/>
  </ds:schemaRefs>
</ds:datastoreItem>
</file>

<file path=customXml/itemProps3.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4.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D0CE12-E049-4C78-A23F-3ED40D82095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10</TotalTime>
  <Pages>8</Pages>
  <Words>3919</Words>
  <Characters>22342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Hannah Davies</cp:lastModifiedBy>
  <cp:revision>10</cp:revision>
  <cp:lastPrinted>2024-07-18T10:57:00Z</cp:lastPrinted>
  <dcterms:created xsi:type="dcterms:W3CDTF">2026-01-20T20:21:00Z</dcterms:created>
  <dcterms:modified xsi:type="dcterms:W3CDTF">2026-01-28T14:30:00Z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